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1A66" w14:textId="77777777" w:rsidR="00E55D7F" w:rsidRDefault="00E55D7F" w:rsidP="00E55D7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КОМПЛЕКСНОГО ЭКЗАМЕНА</w:t>
      </w:r>
    </w:p>
    <w:p w14:paraId="06D99E1D" w14:textId="70121BD2" w:rsidR="00E55D7F" w:rsidRDefault="00E55D7F" w:rsidP="00E55D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C24386" w14:textId="77777777" w:rsidR="00CF5369" w:rsidRDefault="00CF5369" w:rsidP="00E55D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BFF167" w14:textId="48C6E375" w:rsidR="00CF5369" w:rsidRPr="00CF5369" w:rsidRDefault="00CF5369" w:rsidP="00CF53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F5369">
        <w:rPr>
          <w:rFonts w:ascii="Times New Roman" w:hAnsi="Times New Roman" w:cs="Times New Roman"/>
          <w:b/>
          <w:sz w:val="24"/>
          <w:szCs w:val="24"/>
          <w:lang w:val="kk-KZ"/>
        </w:rPr>
        <w:t>НЕВРОЛОГИЯ ЖӘНЕ ПСИХИКАЛЫҚ ДЕНСАУЛЫҚ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F5369">
        <w:rPr>
          <w:rFonts w:ascii="Times New Roman" w:hAnsi="Times New Roman" w:cs="Times New Roman"/>
          <w:b/>
          <w:sz w:val="24"/>
          <w:szCs w:val="24"/>
          <w:lang w:val="kk-KZ"/>
        </w:rPr>
        <w:t>/НЕВРОЛОГИЯ И ПСИХИЧЕСКОЕ ЗДОРОВЬЕ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F5369">
        <w:rPr>
          <w:rFonts w:ascii="Times New Roman" w:hAnsi="Times New Roman" w:cs="Times New Roman"/>
          <w:b/>
          <w:sz w:val="24"/>
          <w:szCs w:val="24"/>
          <w:lang w:val="kk-KZ"/>
        </w:rPr>
        <w:t>/NEUROLOGY AND MENTAL HEALTH</w:t>
      </w:r>
      <w:r w:rsidRPr="00CF5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35EB01C7" w14:textId="77777777" w:rsidR="00F52CBB" w:rsidRPr="00CF5369" w:rsidRDefault="00F52CBB" w:rsidP="00D3100C">
      <w:pPr>
        <w:jc w:val="center"/>
        <w:rPr>
          <w:rFonts w:ascii="Times New Roman" w:hAnsi="Times New Roman" w:cs="Times New Roman"/>
          <w:lang w:val="kk-KZ"/>
        </w:rPr>
      </w:pPr>
    </w:p>
    <w:p w14:paraId="1FEB1EA7" w14:textId="0145B8EF" w:rsidR="00E55D7F" w:rsidRDefault="00D3100C" w:rsidP="00E55D7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00C">
        <w:rPr>
          <w:rFonts w:ascii="Times New Roman" w:hAnsi="Times New Roman" w:cs="Times New Roman"/>
          <w:sz w:val="24"/>
          <w:szCs w:val="24"/>
        </w:rPr>
        <w:t>5</w:t>
      </w:r>
      <w:r w:rsidR="00E55D7F">
        <w:rPr>
          <w:rFonts w:ascii="Times New Roman" w:hAnsi="Times New Roman" w:cs="Times New Roman"/>
          <w:sz w:val="24"/>
          <w:szCs w:val="24"/>
        </w:rPr>
        <w:t xml:space="preserve">- КУРСА </w:t>
      </w:r>
    </w:p>
    <w:p w14:paraId="544418FA" w14:textId="383F05C4" w:rsidR="00D3100C" w:rsidRPr="00D3100C" w:rsidRDefault="00CF5369" w:rsidP="00D3100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СТОМАТОЛОГИЯ</w:t>
      </w:r>
      <w:r w:rsidR="00D3100C" w:rsidRPr="00D31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3D863" w14:textId="77777777" w:rsidR="00E55D7F" w:rsidRDefault="00E55D7F" w:rsidP="00E55D7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A113DF" w14:textId="00A29667" w:rsidR="00E55D7F" w:rsidRDefault="00E55D7F" w:rsidP="00E55D7F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программы</w:t>
      </w:r>
      <w:r>
        <w:rPr>
          <w:rFonts w:ascii="Times New Roman" w:hAnsi="Times New Roman"/>
          <w:sz w:val="24"/>
          <w:szCs w:val="24"/>
        </w:rPr>
        <w:t xml:space="preserve"> – оценить </w:t>
      </w:r>
      <w:proofErr w:type="gramStart"/>
      <w:r>
        <w:rPr>
          <w:rFonts w:ascii="Times New Roman" w:hAnsi="Times New Roman"/>
          <w:sz w:val="24"/>
          <w:szCs w:val="24"/>
        </w:rPr>
        <w:t>комплекс  знаний</w:t>
      </w:r>
      <w:proofErr w:type="gramEnd"/>
      <w:r>
        <w:rPr>
          <w:rFonts w:ascii="Times New Roman" w:hAnsi="Times New Roman"/>
          <w:sz w:val="24"/>
          <w:szCs w:val="24"/>
        </w:rPr>
        <w:t xml:space="preserve">, навыков и умений,  приобретенных студентом </w:t>
      </w:r>
      <w:r w:rsidR="00D3100C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</w:rPr>
        <w:t xml:space="preserve"> курса в процессе обучения по модулю</w:t>
      </w:r>
    </w:p>
    <w:p w14:paraId="10843DE9" w14:textId="77777777" w:rsidR="00E55D7F" w:rsidRDefault="00E55D7F" w:rsidP="00E55D7F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Экзамен  носит</w:t>
      </w:r>
      <w:proofErr w:type="gramEnd"/>
      <w:r>
        <w:rPr>
          <w:rFonts w:ascii="Times New Roman" w:hAnsi="Times New Roman"/>
          <w:sz w:val="24"/>
          <w:szCs w:val="24"/>
        </w:rPr>
        <w:t xml:space="preserve"> комплексный характер и состоит из 2-х этапов. </w:t>
      </w:r>
    </w:p>
    <w:p w14:paraId="3C47DCB3" w14:textId="77777777" w:rsidR="00E55D7F" w:rsidRDefault="00E55D7F" w:rsidP="00E55D7F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 этап –</w:t>
      </w:r>
      <w:r>
        <w:rPr>
          <w:rFonts w:ascii="Times New Roman" w:hAnsi="Times New Roman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</w:t>
      </w:r>
      <w:proofErr w:type="gramStart"/>
      <w:r>
        <w:rPr>
          <w:rFonts w:ascii="Times New Roman" w:hAnsi="Times New Roman"/>
          <w:sz w:val="24"/>
          <w:szCs w:val="24"/>
        </w:rPr>
        <w:t>овладения  навыками</w:t>
      </w:r>
      <w:proofErr w:type="gramEnd"/>
      <w:r>
        <w:rPr>
          <w:rFonts w:ascii="Times New Roman" w:hAnsi="Times New Roman"/>
          <w:sz w:val="24"/>
          <w:szCs w:val="24"/>
        </w:rPr>
        <w:t xml:space="preserve">,  готовности к профессиональной деятельности,  степени развития профессионального мышления.  </w:t>
      </w:r>
      <w:r>
        <w:rPr>
          <w:rFonts w:ascii="Times New Roman" w:hAnsi="Times New Roman"/>
          <w:sz w:val="24"/>
          <w:szCs w:val="24"/>
        </w:rPr>
        <w:tab/>
      </w:r>
    </w:p>
    <w:p w14:paraId="2BEA9CB0" w14:textId="7CC64354" w:rsidR="00E55D7F" w:rsidRDefault="00E55D7F" w:rsidP="00E55D7F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 этап</w:t>
      </w:r>
      <w:r>
        <w:rPr>
          <w:rFonts w:ascii="Times New Roman" w:hAnsi="Times New Roman"/>
          <w:sz w:val="24"/>
          <w:szCs w:val="24"/>
        </w:rPr>
        <w:t xml:space="preserve"> – оценка практических навыков по методике </w:t>
      </w:r>
      <w:r w:rsidR="00FB5AEE">
        <w:rPr>
          <w:rFonts w:ascii="Times New Roman" w:hAnsi="Times New Roman"/>
          <w:sz w:val="24"/>
          <w:szCs w:val="24"/>
          <w:lang w:val="kk-KZ"/>
        </w:rPr>
        <w:t>ОСКЭ</w:t>
      </w:r>
      <w:r>
        <w:rPr>
          <w:rFonts w:ascii="Times New Roman" w:hAnsi="Times New Roman"/>
          <w:sz w:val="24"/>
          <w:szCs w:val="24"/>
        </w:rPr>
        <w:t xml:space="preserve"> со </w:t>
      </w:r>
      <w:proofErr w:type="gramStart"/>
      <w:r>
        <w:rPr>
          <w:rFonts w:ascii="Times New Roman" w:hAnsi="Times New Roman"/>
          <w:sz w:val="24"/>
          <w:szCs w:val="24"/>
        </w:rPr>
        <w:t>стандартизированным  пациентом</w:t>
      </w:r>
      <w:proofErr w:type="gramEnd"/>
      <w:r>
        <w:rPr>
          <w:rFonts w:ascii="Times New Roman" w:hAnsi="Times New Roman"/>
          <w:sz w:val="24"/>
          <w:szCs w:val="24"/>
        </w:rPr>
        <w:t xml:space="preserve">. 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6289E7B9" w14:textId="77777777" w:rsidR="00E55D7F" w:rsidRDefault="00E55D7F" w:rsidP="00E55D7F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5F8B919A" w14:textId="77777777" w:rsidR="00E55D7F" w:rsidRDefault="00E55D7F" w:rsidP="00E55D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/>
          <w:b/>
          <w:bCs/>
          <w:sz w:val="24"/>
          <w:szCs w:val="24"/>
        </w:rPr>
        <w:t xml:space="preserve">экзамена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каждой дисциплины складывается из: </w:t>
      </w:r>
    </w:p>
    <w:p w14:paraId="085DA248" w14:textId="77777777" w:rsidR="00E55D7F" w:rsidRDefault="00E55D7F" w:rsidP="00E55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  оценки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раздел теста – 50%</w:t>
      </w:r>
    </w:p>
    <w:p w14:paraId="0B2755C3" w14:textId="1A77EA60" w:rsidR="00E55D7F" w:rsidRDefault="00E55D7F" w:rsidP="00E55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оценки за соответствующие станции практического этапа – 50% </w:t>
      </w:r>
    </w:p>
    <w:p w14:paraId="2F37EE50" w14:textId="41253F42" w:rsidR="00706A98" w:rsidRDefault="00706A98" w:rsidP="00706A9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8A682" w14:textId="77777777" w:rsidR="00706A98" w:rsidRDefault="00706A98" w:rsidP="00706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E3753" w14:textId="77777777" w:rsidR="00706A98" w:rsidRDefault="00706A98" w:rsidP="00706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проводится согласно академическому календарю в конце прохождения модуля. </w:t>
      </w:r>
    </w:p>
    <w:p w14:paraId="0F5D30D7" w14:textId="77777777" w:rsidR="00706A98" w:rsidRDefault="00706A98" w:rsidP="00706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758BD" w14:textId="0263F516" w:rsidR="00706A98" w:rsidRPr="00CF5369" w:rsidRDefault="00706A98" w:rsidP="00706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Тестирование – каждый студент сдает 100 тестов по дисциплине</w:t>
      </w:r>
      <w:r w:rsidR="00CF53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83F9B7" w14:textId="512E6D73" w:rsidR="00706A98" w:rsidRDefault="00706A98" w:rsidP="00706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ОСКЭ - каждый студент сдает </w:t>
      </w:r>
      <w:r w:rsidR="00CF536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станции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дисциплине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4F0FBE04" w14:textId="3F07F438" w:rsidR="00706A98" w:rsidRPr="00DF4743" w:rsidRDefault="00706A98" w:rsidP="00706A98">
      <w:pPr>
        <w:pStyle w:val="a4"/>
        <w:numPr>
          <w:ilvl w:val="0"/>
          <w:numId w:val="7"/>
        </w:numPr>
        <w:jc w:val="both"/>
      </w:pPr>
      <w:r>
        <w:rPr>
          <w:lang w:val="kk-KZ"/>
        </w:rPr>
        <w:t>Неврология</w:t>
      </w:r>
      <w:r w:rsidRPr="00DF4743">
        <w:t xml:space="preserve">/ </w:t>
      </w:r>
      <w:r>
        <w:rPr>
          <w:lang w:val="kk-KZ"/>
        </w:rPr>
        <w:t>Неврология</w:t>
      </w:r>
      <w:r w:rsidRPr="00DF4743">
        <w:t>/</w:t>
      </w:r>
      <w:r>
        <w:rPr>
          <w:lang w:val="kk-KZ"/>
        </w:rPr>
        <w:t xml:space="preserve"> </w:t>
      </w:r>
      <w:r>
        <w:rPr>
          <w:lang w:val="en-US"/>
        </w:rPr>
        <w:t>Neurology</w:t>
      </w:r>
    </w:p>
    <w:p w14:paraId="29F985CF" w14:textId="7BB20A8B" w:rsidR="00706A98" w:rsidRPr="00DF4743" w:rsidRDefault="00706A98" w:rsidP="00706A98">
      <w:pPr>
        <w:pStyle w:val="a4"/>
        <w:numPr>
          <w:ilvl w:val="0"/>
          <w:numId w:val="7"/>
        </w:numPr>
        <w:jc w:val="both"/>
      </w:pPr>
      <w:r>
        <w:rPr>
          <w:lang w:val="kk-KZ"/>
        </w:rPr>
        <w:t>Психи</w:t>
      </w:r>
      <w:r w:rsidR="00CF5369">
        <w:rPr>
          <w:lang w:val="kk-KZ"/>
        </w:rPr>
        <w:t>калық денсаулық</w:t>
      </w:r>
      <w:r w:rsidRPr="00DF4743">
        <w:t>/</w:t>
      </w:r>
      <w:r>
        <w:rPr>
          <w:lang w:val="kk-KZ"/>
        </w:rPr>
        <w:t>Психи</w:t>
      </w:r>
      <w:r w:rsidR="00CF5369">
        <w:rPr>
          <w:lang w:val="kk-KZ"/>
        </w:rPr>
        <w:t>ческое здоровье</w:t>
      </w:r>
      <w:r w:rsidRPr="00DF4743">
        <w:t>/</w:t>
      </w:r>
      <w:r w:rsidR="00CF5369">
        <w:rPr>
          <w:lang w:val="en-US"/>
        </w:rPr>
        <w:t>Mental</w:t>
      </w:r>
      <w:r w:rsidR="00CF5369" w:rsidRPr="00CF5369">
        <w:rPr>
          <w:lang w:val="ru-RU"/>
        </w:rPr>
        <w:t xml:space="preserve"> </w:t>
      </w:r>
      <w:r w:rsidR="00CF5369">
        <w:rPr>
          <w:lang w:val="en-US"/>
        </w:rPr>
        <w:t>health</w:t>
      </w:r>
    </w:p>
    <w:p w14:paraId="5F253B80" w14:textId="56DE0901" w:rsidR="00706A98" w:rsidRPr="00DF4743" w:rsidRDefault="006F0A63" w:rsidP="00706A98">
      <w:pPr>
        <w:pStyle w:val="a4"/>
        <w:numPr>
          <w:ilvl w:val="0"/>
          <w:numId w:val="7"/>
        </w:numPr>
        <w:jc w:val="both"/>
      </w:pPr>
      <w:r>
        <w:rPr>
          <w:lang w:val="kk-KZ"/>
        </w:rPr>
        <w:t>Жедел жағдайлар</w:t>
      </w:r>
      <w:r w:rsidR="00706A98" w:rsidRPr="00DF4743">
        <w:t xml:space="preserve">/ </w:t>
      </w:r>
      <w:r>
        <w:rPr>
          <w:lang w:val="kk-KZ"/>
        </w:rPr>
        <w:t>Неотложные состояния</w:t>
      </w:r>
      <w:r w:rsidR="00706A98" w:rsidRPr="00DF4743">
        <w:t>/</w:t>
      </w:r>
      <w:r w:rsidR="00C15253" w:rsidRPr="00914479">
        <w:t xml:space="preserve"> Medical </w:t>
      </w:r>
      <w:proofErr w:type="spellStart"/>
      <w:r w:rsidR="00C15253" w:rsidRPr="00914479">
        <w:t>e</w:t>
      </w:r>
      <w:r w:rsidRPr="00914479">
        <w:t>mergenc</w:t>
      </w:r>
      <w:r w:rsidR="00C15253" w:rsidRPr="00914479">
        <w:t>ies</w:t>
      </w:r>
      <w:proofErr w:type="spellEnd"/>
      <w:r w:rsidRPr="00914479">
        <w:t xml:space="preserve"> </w:t>
      </w:r>
    </w:p>
    <w:p w14:paraId="3F352B7B" w14:textId="2B9FF454" w:rsidR="00706A98" w:rsidRDefault="00706A98" w:rsidP="00E55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26CF2F0" w14:textId="18B0B26A" w:rsidR="006F0A63" w:rsidRDefault="006F0A63" w:rsidP="00E55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DB93C16" w14:textId="5642FEF1" w:rsidR="006F0A63" w:rsidRDefault="006F0A63" w:rsidP="00E55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33B536B" w14:textId="784B5F51" w:rsidR="006F0A63" w:rsidRDefault="006F0A63" w:rsidP="00E55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E94AB1F" w14:textId="2875B87A" w:rsidR="00CF5369" w:rsidRDefault="00CF5369" w:rsidP="00E55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732EFAB" w14:textId="77777777" w:rsidR="00CF5369" w:rsidRPr="00706A98" w:rsidRDefault="00CF5369" w:rsidP="00E55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B2CB327" w14:textId="77777777" w:rsidR="006F0A63" w:rsidRPr="00A56670" w:rsidRDefault="006F0A63" w:rsidP="006F0A63">
      <w:pPr>
        <w:rPr>
          <w:rFonts w:ascii="Times New Roman" w:hAnsi="Times New Roman" w:cs="Times New Roman"/>
          <w:b/>
          <w:sz w:val="24"/>
          <w:szCs w:val="24"/>
        </w:rPr>
      </w:pPr>
      <w:r w:rsidRPr="00A56670">
        <w:rPr>
          <w:rFonts w:ascii="Times New Roman" w:hAnsi="Times New Roman" w:cs="Times New Roman"/>
          <w:b/>
          <w:sz w:val="24"/>
          <w:szCs w:val="24"/>
        </w:rPr>
        <w:lastRenderedPageBreak/>
        <w:t>1 ЭТАП</w:t>
      </w:r>
    </w:p>
    <w:p w14:paraId="3CE1A813" w14:textId="77777777" w:rsidR="006F0A63" w:rsidRDefault="006F0A63" w:rsidP="006F0A6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1F">
        <w:rPr>
          <w:rFonts w:ascii="Times New Roman" w:hAnsi="Times New Roman" w:cs="Times New Roman"/>
          <w:b/>
          <w:sz w:val="24"/>
          <w:szCs w:val="24"/>
        </w:rPr>
        <w:t xml:space="preserve">Матрица экзаменационных тестовых заданий </w:t>
      </w:r>
    </w:p>
    <w:p w14:paraId="0ED07755" w14:textId="5F4D1809" w:rsidR="00E55D7F" w:rsidRDefault="00E55D7F" w:rsidP="00E55D7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704"/>
        <w:gridCol w:w="7622"/>
        <w:gridCol w:w="1019"/>
      </w:tblGrid>
      <w:tr w:rsidR="00706A98" w:rsidRPr="00FB5AEE" w14:paraId="10901F74" w14:textId="77777777" w:rsidTr="00CF5369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0F69123D" w14:textId="77777777" w:rsidR="00706A98" w:rsidRPr="00FB5AEE" w:rsidRDefault="00706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ED6814" w14:textId="77777777" w:rsidR="00706A98" w:rsidRPr="00FB5AEE" w:rsidRDefault="00706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 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EB0C4" w14:textId="77777777" w:rsidR="00706A98" w:rsidRPr="00FB5AEE" w:rsidRDefault="00706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5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Всего</w:t>
            </w:r>
          </w:p>
        </w:tc>
      </w:tr>
      <w:tr w:rsidR="00706A98" w:rsidRPr="00FB5AEE" w14:paraId="59FA5477" w14:textId="77777777" w:rsidTr="00CF5369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bottom"/>
          </w:tcPr>
          <w:p w14:paraId="660315C9" w14:textId="77777777" w:rsidR="00706A98" w:rsidRPr="00FB5AEE" w:rsidRDefault="0070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bottom"/>
            <w:hideMark/>
          </w:tcPr>
          <w:p w14:paraId="1F67B97B" w14:textId="747F461F" w:rsidR="00706A98" w:rsidRPr="00F52CBB" w:rsidRDefault="00706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2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Неврология</w:t>
            </w:r>
            <w:r w:rsidR="00CF53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 психическое здоровье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bottom"/>
            <w:hideMark/>
          </w:tcPr>
          <w:p w14:paraId="69436804" w14:textId="77777777" w:rsidR="00706A98" w:rsidRPr="00FB5AEE" w:rsidRDefault="00706A98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F5369" w:rsidRPr="00FB5AEE" w14:paraId="3A0827E5" w14:textId="77777777" w:rsidTr="00CF5369">
        <w:trPr>
          <w:cantSplit/>
          <w:trHeight w:val="416"/>
        </w:trPr>
        <w:tc>
          <w:tcPr>
            <w:tcW w:w="37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29737506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D4045" w14:textId="2080B241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0D3D">
              <w:rPr>
                <w:rStyle w:val="FontStyle33"/>
                <w:sz w:val="24"/>
                <w:szCs w:val="24"/>
              </w:rPr>
              <w:t>Введение в клиническую неврологию. Основные клинические синдромы в неврологии и понятие топического диагноза. Чувствительность – понятие, виды, методы исследования, симптомы и синдромы поражения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D776FC9" w14:textId="2988EC19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F5369" w:rsidRPr="00FB5AEE" w14:paraId="5A8A4C95" w14:textId="77777777" w:rsidTr="00CF5369">
        <w:trPr>
          <w:cantSplit/>
          <w:trHeight w:val="265"/>
        </w:trPr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776FD17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83592" w14:textId="1F0580ED" w:rsidR="00CF5369" w:rsidRPr="00CF5369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D">
              <w:rPr>
                <w:rStyle w:val="FontStyle33"/>
                <w:sz w:val="24"/>
                <w:szCs w:val="24"/>
              </w:rPr>
              <w:t xml:space="preserve">Нарушения двигательных функций. Основные симптомы поражения </w:t>
            </w:r>
            <w:proofErr w:type="gramStart"/>
            <w:r w:rsidRPr="00170D3D">
              <w:rPr>
                <w:rStyle w:val="FontStyle33"/>
                <w:sz w:val="24"/>
                <w:szCs w:val="24"/>
              </w:rPr>
              <w:t>пирами</w:t>
            </w:r>
            <w:r>
              <w:rPr>
                <w:rStyle w:val="FontStyle33"/>
                <w:sz w:val="24"/>
                <w:szCs w:val="24"/>
              </w:rPr>
              <w:t>дной  и</w:t>
            </w:r>
            <w:proofErr w:type="gramEnd"/>
            <w:r>
              <w:rPr>
                <w:rStyle w:val="FontStyle33"/>
                <w:sz w:val="24"/>
                <w:szCs w:val="24"/>
              </w:rPr>
              <w:t xml:space="preserve"> экстрапирамидной систем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38BF030" w14:textId="2C9EDCCB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F5369" w:rsidRPr="00FB5AEE" w14:paraId="65A707DC" w14:textId="77777777" w:rsidTr="00CF5369">
        <w:trPr>
          <w:trHeight w:val="256"/>
        </w:trPr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8A8CF1B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0E9C" w14:textId="0E579771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Анатомия и исследование </w:t>
            </w:r>
            <w:r w:rsidRPr="00170D3D">
              <w:rPr>
                <w:rStyle w:val="FontStyle33"/>
                <w:sz w:val="24"/>
                <w:szCs w:val="24"/>
              </w:rPr>
              <w:t xml:space="preserve">ЧМН </w:t>
            </w:r>
            <w:r w:rsidRPr="00170D3D">
              <w:rPr>
                <w:rFonts w:ascii="Times New Roman" w:hAnsi="Times New Roman" w:cs="Times New Roman"/>
                <w:sz w:val="24"/>
                <w:szCs w:val="24"/>
              </w:rPr>
              <w:t>I-XII, I: височная эпилепсия; II: дефект поля зрения, отек диска зрительного нерва; III-IV-VI: нарушения взора, диплопия, анизокория, пути зрачкового рефлекса, корковая слепота</w:t>
            </w:r>
            <w:r w:rsidRPr="00170D3D">
              <w:rPr>
                <w:rStyle w:val="FontStyle33"/>
                <w:sz w:val="24"/>
                <w:szCs w:val="24"/>
              </w:rPr>
              <w:t>. Симптомы и синдромы поражения мостомозжечкового угла.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F233B4E" w14:textId="430F23B7" w:rsidR="00CF5369" w:rsidRPr="00FB5AEE" w:rsidRDefault="00CF5369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F5369" w:rsidRPr="00FB5AEE" w14:paraId="4FCEE954" w14:textId="77777777" w:rsidTr="00CF5369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3607CC7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FA939" w14:textId="53E9E0CA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D3D">
              <w:rPr>
                <w:rStyle w:val="FontStyle33"/>
                <w:sz w:val="24"/>
                <w:szCs w:val="24"/>
              </w:rPr>
              <w:t>Невралгия и нейропатия тройничного нерва.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32BBBC2" w14:textId="6173C001" w:rsidR="00CF5369" w:rsidRPr="00FB5AEE" w:rsidRDefault="00CF5369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F5369" w:rsidRPr="00FB5AEE" w14:paraId="2DB03A72" w14:textId="77777777" w:rsidTr="00CF5369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B07E606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06219" w14:textId="51315BE9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оражения</w:t>
            </w:r>
            <w:proofErr w:type="spellEnd"/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170D3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пар черепных нервов. </w:t>
            </w:r>
            <w:r w:rsidRPr="00170D3D">
              <w:rPr>
                <w:rFonts w:ascii="Times New Roman" w:hAnsi="Times New Roman" w:cs="Times New Roman"/>
                <w:sz w:val="24"/>
                <w:szCs w:val="24"/>
              </w:rPr>
              <w:t xml:space="preserve">IX-X: невралгия языкоглоточного нерва, дисфагия, дизартрия; XI: кривошея; XII: центральное и периферическое поражения подъязычного нерва. Бульбарные и псевдобульбарные признаки. </w:t>
            </w:r>
            <w:proofErr w:type="gramStart"/>
            <w:r w:rsidRPr="00170D3D">
              <w:rPr>
                <w:rFonts w:ascii="Times New Roman" w:hAnsi="Times New Roman" w:cs="Times New Roman"/>
                <w:sz w:val="24"/>
                <w:szCs w:val="24"/>
              </w:rPr>
              <w:t>Кривошея.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49044E8" w14:textId="0AAF64AC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F5369" w:rsidRPr="00FB5AEE" w14:paraId="77BE2944" w14:textId="77777777" w:rsidTr="00CF5369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31C34C4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10E23" w14:textId="3FAF735B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0D3D">
              <w:rPr>
                <w:rStyle w:val="FontStyle33"/>
                <w:sz w:val="24"/>
                <w:szCs w:val="24"/>
              </w:rPr>
              <w:t>Миофасциальный</w:t>
            </w:r>
            <w:proofErr w:type="spellEnd"/>
            <w:r w:rsidRPr="00170D3D">
              <w:rPr>
                <w:rStyle w:val="FontStyle33"/>
                <w:sz w:val="24"/>
                <w:szCs w:val="24"/>
              </w:rPr>
              <w:t xml:space="preserve"> болевой синдром (синдром болевой дисфункции височно-нижнечелюстного сустава). </w:t>
            </w:r>
            <w:proofErr w:type="spellStart"/>
            <w:r w:rsidRPr="00170D3D">
              <w:rPr>
                <w:rStyle w:val="FontStyle33"/>
                <w:sz w:val="24"/>
                <w:szCs w:val="24"/>
              </w:rPr>
              <w:t>Стомалгия</w:t>
            </w:r>
            <w:proofErr w:type="spellEnd"/>
            <w:r w:rsidRPr="00170D3D">
              <w:rPr>
                <w:rStyle w:val="FontStyle33"/>
                <w:sz w:val="24"/>
                <w:szCs w:val="24"/>
              </w:rPr>
              <w:t xml:space="preserve">, глоссалгия, </w:t>
            </w:r>
            <w:proofErr w:type="spellStart"/>
            <w:r w:rsidRPr="00170D3D">
              <w:rPr>
                <w:rStyle w:val="FontStyle33"/>
                <w:sz w:val="24"/>
                <w:szCs w:val="24"/>
              </w:rPr>
              <w:t>психалгия</w:t>
            </w:r>
            <w:proofErr w:type="spellEnd"/>
            <w:r w:rsidRPr="00170D3D">
              <w:rPr>
                <w:rStyle w:val="FontStyle33"/>
                <w:sz w:val="24"/>
                <w:szCs w:val="24"/>
              </w:rPr>
              <w:t>.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B27FA67" w14:textId="7DDA06D8" w:rsidR="00CF5369" w:rsidRPr="00FB5AEE" w:rsidRDefault="00CF5369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F5369" w:rsidRPr="00FB5AEE" w14:paraId="107C878E" w14:textId="77777777" w:rsidTr="00CF5369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1EAC710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39D76" w14:textId="36495276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D3D">
              <w:rPr>
                <w:rStyle w:val="FontStyle33"/>
                <w:sz w:val="24"/>
                <w:szCs w:val="24"/>
              </w:rPr>
              <w:t xml:space="preserve">Прогрессирующая гемиатрофия и </w:t>
            </w:r>
            <w:proofErr w:type="spellStart"/>
            <w:r w:rsidRPr="00170D3D">
              <w:rPr>
                <w:rStyle w:val="FontStyle33"/>
                <w:sz w:val="24"/>
                <w:szCs w:val="24"/>
              </w:rPr>
              <w:t>гемигипертрофия</w:t>
            </w:r>
            <w:proofErr w:type="spellEnd"/>
            <w:r w:rsidRPr="00170D3D">
              <w:rPr>
                <w:rStyle w:val="FontStyle33"/>
                <w:sz w:val="24"/>
                <w:szCs w:val="24"/>
              </w:rPr>
              <w:t xml:space="preserve"> лица. Очаговая склеродермия. </w:t>
            </w:r>
            <w:r w:rsidRPr="00170D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Синдром Парри–</w:t>
            </w:r>
            <w:proofErr w:type="spellStart"/>
            <w:r w:rsidRPr="00170D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Ромберга</w:t>
            </w:r>
            <w:proofErr w:type="spellEnd"/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51C79E1" w14:textId="2F64CE95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F5369" w:rsidRPr="00FB5AEE" w14:paraId="4D42A1CE" w14:textId="77777777" w:rsidTr="00CF5369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CF4DBA8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8F20" w14:textId="6D9FE35E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D3D">
              <w:rPr>
                <w:rStyle w:val="FontStyle33"/>
                <w:sz w:val="24"/>
                <w:szCs w:val="24"/>
              </w:rPr>
              <w:t>Инфекционные заболевания нервной системы: вторичные гнойные менингиты при гнойно-воспалительных процессах челюстно-лицевой области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2CEA954" w14:textId="69EBF472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F5369" w:rsidRPr="00FB5AEE" w14:paraId="79778CBC" w14:textId="77777777" w:rsidTr="00CF5369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F7AC28C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66B2C" w14:textId="572DDF46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D3D">
              <w:rPr>
                <w:rStyle w:val="FontStyle33"/>
                <w:sz w:val="24"/>
                <w:szCs w:val="24"/>
              </w:rPr>
              <w:t>ОНМК. Классификация сосудистых заболеваний головного мозга.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6CA49A1" w14:textId="55127A05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F5369" w:rsidRPr="00FB5AEE" w14:paraId="02AA081F" w14:textId="77777777" w:rsidTr="00CF5369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C909455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74C7B" w14:textId="1EF14EE6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D3D">
              <w:rPr>
                <w:rStyle w:val="FontStyle33"/>
                <w:sz w:val="24"/>
                <w:szCs w:val="24"/>
              </w:rPr>
              <w:t>Пароксизмальные расстройства сознания – эпилепсия.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45DEF16" w14:textId="68F8E25B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F5369" w:rsidRPr="00FB5AEE" w14:paraId="4D280B8B" w14:textId="77777777" w:rsidTr="001E472B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A058ED0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48020" w14:textId="73714F56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в клиническую дисциплину «Психиатрия». Основные клинико-психопатологические симптомы и синдромы в психиатрии. 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8F43F29" w14:textId="5B8DB5AC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F5369" w:rsidRPr="00FB5AEE" w14:paraId="145CAD5E" w14:textId="77777777" w:rsidTr="001E472B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08E4458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0BF4E" w14:textId="5CFD7A32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группы психических расстройств и заболеваний. Шизофрения. Биполярное аффективное расстройство.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517FD49" w14:textId="4046D901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F5369" w:rsidRPr="00FB5AEE" w14:paraId="6F78A8A9" w14:textId="77777777" w:rsidTr="001E472B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AAB34DA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78C2D" w14:textId="0345B5FF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группы психических расстройств и заболеваний. Невротические, связанные со стрессом и </w:t>
            </w:r>
            <w:proofErr w:type="spellStart"/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соматоформные</w:t>
            </w:r>
            <w:proofErr w:type="spellEnd"/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расстройства.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369734A" w14:textId="3058B5F4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F5369" w:rsidRPr="00FB5AEE" w14:paraId="3E3C2794" w14:textId="77777777" w:rsidTr="001E472B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5FE3E2F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3A558" w14:textId="77777777" w:rsidR="00CF5369" w:rsidRPr="00394207" w:rsidRDefault="00CF5369" w:rsidP="00CF5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группы психических расстройств и заболеваний.</w:t>
            </w:r>
          </w:p>
          <w:p w14:paraId="55A44154" w14:textId="1DCAF32B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Эмоциональные расстройства и расстройства поведения, начинающиеся обычно в детском и подростковом возрасте. 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96B2376" w14:textId="4028A581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F5369" w:rsidRPr="00FB5AEE" w14:paraId="6B51B3C5" w14:textId="77777777" w:rsidTr="00CF5369">
        <w:trPr>
          <w:trHeight w:val="469"/>
        </w:trPr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AA50232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200D7" w14:textId="244BC878" w:rsidR="00CF5369" w:rsidRPr="00FB5AEE" w:rsidRDefault="00CF5369" w:rsidP="00CF5369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группы психических расстройств и заболеваний.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Эпилепсия. Умственная отсталость. Деменция.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FF73FA7" w14:textId="3AF97BF5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F5369" w:rsidRPr="00FB5AEE" w14:paraId="441A8A01" w14:textId="77777777" w:rsidTr="001E472B"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8992AE7" w14:textId="77777777" w:rsidR="00CF5369" w:rsidRPr="00FB5AEE" w:rsidRDefault="00CF5369" w:rsidP="00CF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FD28F" w14:textId="59BBE165" w:rsidR="00CF5369" w:rsidRPr="00FB5AEE" w:rsidRDefault="00CF5369" w:rsidP="00CF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Наркологическая семиотика и феноменология </w:t>
            </w:r>
            <w:proofErr w:type="spellStart"/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аддиктивных</w:t>
            </w:r>
            <w:proofErr w:type="spellEnd"/>
            <w:r w:rsidRPr="00394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(наркологических) расстройств. 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50D8E58" w14:textId="19FA163F" w:rsidR="00CF5369" w:rsidRPr="000D5DF4" w:rsidRDefault="000D5DF4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242E2F75" w14:textId="7152CB31" w:rsidR="00E55D7F" w:rsidRDefault="00E55D7F" w:rsidP="00AB3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4A0878" w14:textId="77777777" w:rsidR="00AB3386" w:rsidRDefault="00AB3386" w:rsidP="00AB3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DF501B" w14:textId="77777777" w:rsidR="00E55D7F" w:rsidRDefault="00E55D7F" w:rsidP="00E55D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– ЭТАП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0"/>
        <w:gridCol w:w="6115"/>
      </w:tblGrid>
      <w:tr w:rsidR="00FB5AEE" w:rsidRPr="00BC40D0" w14:paraId="31B76527" w14:textId="77777777" w:rsidTr="00FB5AEE"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0E2EB" w14:textId="77777777" w:rsidR="00FB5AEE" w:rsidRPr="00BC40D0" w:rsidRDefault="00FB5AEE" w:rsidP="00BC40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40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Разделы предмета</w:t>
            </w: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E1350" w14:textId="77777777" w:rsidR="00FB5AEE" w:rsidRPr="00BC40D0" w:rsidRDefault="00FB5AEE" w:rsidP="00BC4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40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Сценарии </w:t>
            </w:r>
          </w:p>
        </w:tc>
      </w:tr>
      <w:tr w:rsidR="006F0A63" w:rsidRPr="00BC40D0" w14:paraId="3CDA3FEC" w14:textId="77777777" w:rsidTr="009F555A"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14:paraId="206FE503" w14:textId="46D97B00" w:rsidR="006F0A63" w:rsidRPr="00BC40D0" w:rsidRDefault="006F0A63" w:rsidP="000D5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Неврология</w:t>
            </w: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790E" w14:textId="1F2254CD" w:rsidR="006F0A63" w:rsidRPr="00BC40D0" w:rsidRDefault="006F0A63" w:rsidP="000D5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BC40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курс</w:t>
            </w:r>
          </w:p>
        </w:tc>
      </w:tr>
      <w:tr w:rsidR="000D5DF4" w:rsidRPr="00BC40D0" w14:paraId="65FFA888" w14:textId="77777777" w:rsidTr="000D5DF4">
        <w:trPr>
          <w:trHeight w:val="286"/>
        </w:trPr>
        <w:tc>
          <w:tcPr>
            <w:tcW w:w="17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14:paraId="7BB1B7AC" w14:textId="736F001F" w:rsidR="000D5DF4" w:rsidRPr="00BC40D0" w:rsidRDefault="000D5DF4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BE04DBF" w14:textId="25BCF2DC" w:rsidR="000D5DF4" w:rsidRPr="00AD2F5B" w:rsidRDefault="000D5DF4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AD2F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Судороги</w:t>
            </w:r>
          </w:p>
        </w:tc>
      </w:tr>
      <w:tr w:rsidR="006F0A63" w:rsidRPr="00BC40D0" w14:paraId="02ECDC98" w14:textId="77777777" w:rsidTr="005F61B1">
        <w:tc>
          <w:tcPr>
            <w:tcW w:w="17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21047" w14:textId="77777777" w:rsidR="006F0A63" w:rsidRDefault="006F0A63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34AF" w14:textId="6B47D015" w:rsidR="006F0A63" w:rsidRPr="000D5DF4" w:rsidRDefault="000D5DF4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F0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Мононейропатия лицевого нерва</w:t>
            </w:r>
          </w:p>
        </w:tc>
      </w:tr>
      <w:tr w:rsidR="000D5DF4" w:rsidRPr="00BC40D0" w14:paraId="2C3B1CBB" w14:textId="77777777" w:rsidTr="005F61B1"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08AE6" w14:textId="77777777" w:rsidR="000D5DF4" w:rsidRDefault="000D5DF4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6010" w14:textId="7820A453" w:rsidR="000D5DF4" w:rsidRDefault="000D5DF4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Невралгия тройничного нерва</w:t>
            </w:r>
          </w:p>
        </w:tc>
      </w:tr>
      <w:tr w:rsidR="00914479" w:rsidRPr="00BC40D0" w14:paraId="2278EE09" w14:textId="77777777" w:rsidTr="000D5DF4">
        <w:trPr>
          <w:trHeight w:val="276"/>
        </w:trPr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EB4E7D5" w14:textId="36107D6E" w:rsidR="00914479" w:rsidRPr="00914479" w:rsidRDefault="00914479" w:rsidP="000D5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AA04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Психиатрия</w:t>
            </w: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AB93" w14:textId="2995363E" w:rsidR="00914479" w:rsidRPr="001209AC" w:rsidRDefault="001209AC" w:rsidP="000D5DF4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12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Расстройство адаптации. Депр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2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ссивный синдром.</w:t>
            </w:r>
            <w:r w:rsidRPr="001209AC">
              <w:rPr>
                <w:lang w:val="kk-KZ"/>
              </w:rPr>
              <w:t xml:space="preserve"> </w:t>
            </w:r>
          </w:p>
        </w:tc>
      </w:tr>
      <w:tr w:rsidR="00914479" w:rsidRPr="00BC40D0" w14:paraId="46ADB84F" w14:textId="77777777" w:rsidTr="005D7F10">
        <w:trPr>
          <w:trHeight w:val="104"/>
        </w:trPr>
        <w:tc>
          <w:tcPr>
            <w:tcW w:w="17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31202BB" w14:textId="77777777" w:rsidR="00914479" w:rsidRPr="00914479" w:rsidRDefault="00914479" w:rsidP="000D5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163" w14:textId="0D916FA9" w:rsidR="00914479" w:rsidRDefault="001209AC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2.Ипохондрическое расстройство</w:t>
            </w:r>
          </w:p>
        </w:tc>
      </w:tr>
      <w:tr w:rsidR="00914479" w:rsidRPr="00BC40D0" w14:paraId="72FA0F74" w14:textId="77777777" w:rsidTr="000D5DF4">
        <w:trPr>
          <w:trHeight w:val="531"/>
        </w:trPr>
        <w:tc>
          <w:tcPr>
            <w:tcW w:w="17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48445" w14:textId="77777777" w:rsidR="00914479" w:rsidRPr="00914479" w:rsidRDefault="00914479" w:rsidP="000D5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0F2E" w14:textId="0A71B326" w:rsidR="00914479" w:rsidRDefault="001209AC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1B7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Биполярное аффективное расстройство (депрессия с гипоманией)</w:t>
            </w:r>
          </w:p>
        </w:tc>
      </w:tr>
      <w:tr w:rsidR="00914479" w:rsidRPr="00BC40D0" w14:paraId="56008A68" w14:textId="77777777" w:rsidTr="00C92D66">
        <w:trPr>
          <w:trHeight w:val="106"/>
        </w:trPr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3622D8A" w14:textId="3E360231" w:rsidR="00914479" w:rsidRPr="00AA046A" w:rsidRDefault="00914479" w:rsidP="000D5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4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</w:t>
            </w:r>
            <w:proofErr w:type="spellStart"/>
            <w:r w:rsidRPr="00AA0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еотложные</w:t>
            </w:r>
            <w:proofErr w:type="spellEnd"/>
            <w:r w:rsidRPr="00AA0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состояния</w:t>
            </w: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DC2D" w14:textId="058DEA70" w:rsidR="00914479" w:rsidRDefault="00914479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C4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Субарахноидальное кровоилияние</w:t>
            </w:r>
          </w:p>
        </w:tc>
      </w:tr>
      <w:tr w:rsidR="000D5DF4" w:rsidRPr="00BC40D0" w14:paraId="6BAB8408" w14:textId="77777777" w:rsidTr="000D5DF4">
        <w:trPr>
          <w:trHeight w:val="268"/>
        </w:trPr>
        <w:tc>
          <w:tcPr>
            <w:tcW w:w="17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2585799" w14:textId="77777777" w:rsidR="000D5DF4" w:rsidRDefault="000D5DF4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54A99" w14:textId="12AEF8A9" w:rsidR="000D5DF4" w:rsidRDefault="000D5DF4" w:rsidP="000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t xml:space="preserve"> </w:t>
            </w:r>
            <w:r w:rsidRPr="0012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Алкогольный делирий с абстинентным синдромом. </w:t>
            </w:r>
          </w:p>
        </w:tc>
      </w:tr>
    </w:tbl>
    <w:p w14:paraId="46487CAF" w14:textId="20D3DCFC" w:rsidR="00E55D7F" w:rsidRDefault="00E55D7F" w:rsidP="00E55D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41475E" w14:textId="77777777" w:rsidR="006F0A63" w:rsidRDefault="006F0A63" w:rsidP="006F0A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Порядок сдачи экзаменов</w:t>
      </w:r>
    </w:p>
    <w:p w14:paraId="615B9213" w14:textId="77777777" w:rsidR="006F0A63" w:rsidRDefault="006F0A63" w:rsidP="006F0A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этап – тестирование по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MCQ</w:t>
      </w:r>
      <w:r>
        <w:rPr>
          <w:rFonts w:ascii="Times New Roman" w:hAnsi="Times New Roman" w:cs="Times New Roman"/>
          <w:b/>
          <w:sz w:val="24"/>
          <w:szCs w:val="24"/>
        </w:rPr>
        <w:t xml:space="preserve"> тестам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Startexam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0FFD432" w14:textId="104FA006" w:rsidR="006F0A63" w:rsidRDefault="006F0A63" w:rsidP="006F0A6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Каждому студенту будет предложено ответить на </w:t>
      </w:r>
      <w:r w:rsidR="000D5DF4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тестовых вопросов. Время на каждый вопрос –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1,5</w:t>
      </w:r>
      <w:r>
        <w:rPr>
          <w:rFonts w:ascii="Times New Roman" w:hAnsi="Times New Roman" w:cs="Times New Roman"/>
          <w:bCs/>
          <w:sz w:val="24"/>
          <w:szCs w:val="24"/>
        </w:rPr>
        <w:t xml:space="preserve"> минуты. </w:t>
      </w:r>
    </w:p>
    <w:p w14:paraId="417C4E37" w14:textId="5B296856" w:rsidR="006F0A63" w:rsidRDefault="006F0A63" w:rsidP="006F0A6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Тестирование будет проводиться в </w:t>
      </w:r>
      <w:r w:rsidR="000D5DF4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заход согласно расписанию для каждой группы.</w:t>
      </w:r>
    </w:p>
    <w:p w14:paraId="58D17BD4" w14:textId="77777777" w:rsidR="006F0A63" w:rsidRDefault="006F0A63" w:rsidP="006F0A63">
      <w:pPr>
        <w:rPr>
          <w:rFonts w:ascii="Times New Roman" w:hAnsi="Times New Roman" w:cs="Times New Roman"/>
          <w:b/>
          <w:sz w:val="24"/>
          <w:szCs w:val="24"/>
        </w:rPr>
      </w:pPr>
      <w:r w:rsidRPr="002C5847">
        <w:rPr>
          <w:rFonts w:ascii="Times New Roman" w:hAnsi="Times New Roman" w:cs="Times New Roman"/>
          <w:b/>
          <w:sz w:val="24"/>
          <w:szCs w:val="24"/>
        </w:rPr>
        <w:t>2 этап - ОСКЭ (объективный структурированный клинический экзамен)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 стандартизованным пациентом </w:t>
      </w:r>
      <w:r w:rsidRPr="00C844B2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C844B2">
        <w:rPr>
          <w:rFonts w:ascii="Times New Roman" w:hAnsi="Times New Roman" w:cs="Times New Roman"/>
          <w:b/>
          <w:sz w:val="24"/>
          <w:szCs w:val="24"/>
        </w:rPr>
        <w:t>симуляционном</w:t>
      </w:r>
      <w:proofErr w:type="spellEnd"/>
      <w:r w:rsidRPr="00C844B2">
        <w:rPr>
          <w:rFonts w:ascii="Times New Roman" w:hAnsi="Times New Roman" w:cs="Times New Roman"/>
          <w:b/>
          <w:sz w:val="24"/>
          <w:szCs w:val="24"/>
        </w:rPr>
        <w:t xml:space="preserve"> центре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4 станций</w:t>
      </w:r>
    </w:p>
    <w:p w14:paraId="77886AC6" w14:textId="50026831" w:rsidR="006F0A63" w:rsidRPr="003064A4" w:rsidRDefault="006F0A63" w:rsidP="00837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Каждому студенту будет присвоен идентификационный номер, которому соответствует определенный набор сценариев. </w:t>
      </w:r>
      <w:r w:rsidRPr="002C5847">
        <w:rPr>
          <w:rFonts w:ascii="Times New Roman" w:hAnsi="Times New Roman" w:cs="Times New Roman"/>
          <w:bCs/>
          <w:sz w:val="24"/>
          <w:szCs w:val="24"/>
        </w:rPr>
        <w:t xml:space="preserve">Каждый </w:t>
      </w:r>
      <w:r>
        <w:rPr>
          <w:rFonts w:ascii="Times New Roman" w:hAnsi="Times New Roman" w:cs="Times New Roman"/>
          <w:bCs/>
          <w:sz w:val="24"/>
          <w:szCs w:val="24"/>
        </w:rPr>
        <w:t>студент должен пройти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A1950">
        <w:rPr>
          <w:rFonts w:ascii="Times New Roman" w:hAnsi="Times New Roman" w:cs="Times New Roman"/>
          <w:bCs/>
          <w:sz w:val="24"/>
          <w:szCs w:val="24"/>
        </w:rPr>
        <w:t>3</w:t>
      </w:r>
      <w:r w:rsidRPr="00C844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станции, каждая станция –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  <w:r>
        <w:rPr>
          <w:rFonts w:ascii="Times New Roman" w:hAnsi="Times New Roman" w:cs="Times New Roman"/>
          <w:sz w:val="24"/>
          <w:szCs w:val="24"/>
          <w:lang w:val="kk-KZ"/>
        </w:rPr>
        <w:t>Ответы должны быть даны устно и оформлены в письменном виде.</w:t>
      </w:r>
    </w:p>
    <w:p w14:paraId="1678EC17" w14:textId="77777777" w:rsidR="006F0A63" w:rsidRDefault="006F0A63" w:rsidP="00837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>Задания на каждой станции (согласно матрице заданий) основаны на клинических случаях.</w:t>
      </w:r>
      <w:r w:rsidRPr="006F0A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7752A4F" w14:textId="7CAB15CB" w:rsidR="006F0A63" w:rsidRPr="006F0A63" w:rsidRDefault="006F0A63" w:rsidP="00837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Станция 1 – «Неврология» - </w:t>
      </w:r>
      <w:r>
        <w:rPr>
          <w:rFonts w:ascii="Times New Roman" w:hAnsi="Times New Roman" w:cs="Times New Roman"/>
          <w:sz w:val="24"/>
          <w:szCs w:val="24"/>
        </w:rPr>
        <w:t xml:space="preserve">студент должен продемонстрировать навыки сбора анамнеза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интерпретации полученных данных, выделение ведущего синдрома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навыки неврологического обследования (осмотр, навыки определения неврологического статуса пациента) при определенной патологии (согласно перечню клинических случаев) на </w:t>
      </w:r>
      <w:r>
        <w:rPr>
          <w:rFonts w:ascii="Times New Roman" w:hAnsi="Times New Roman" w:cs="Times New Roman"/>
          <w:sz w:val="24"/>
          <w:szCs w:val="24"/>
          <w:lang w:val="kk-KZ"/>
        </w:rPr>
        <w:t>стандартизованном пациенте</w:t>
      </w:r>
      <w:r>
        <w:rPr>
          <w:rFonts w:ascii="Times New Roman" w:hAnsi="Times New Roman" w:cs="Times New Roman"/>
          <w:sz w:val="24"/>
          <w:szCs w:val="24"/>
        </w:rPr>
        <w:t xml:space="preserve"> (осмотр, оценка сознания, функций ЧМН, двигательной и чувствительной, когнитивной сферы) и способность идентифицировать и интерпретировать находки</w:t>
      </w:r>
      <w:r w:rsidR="00AA19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0080">
        <w:rPr>
          <w:rFonts w:ascii="Times New Roman" w:hAnsi="Times New Roman" w:cs="Times New Roman"/>
          <w:sz w:val="24"/>
          <w:szCs w:val="24"/>
        </w:rPr>
        <w:t xml:space="preserve">– на станции ему будет предложен набор результатов обследования, которые он должен прокомментировать и сформулировать </w:t>
      </w:r>
      <w:r w:rsidR="00AA1950">
        <w:rPr>
          <w:rFonts w:ascii="Times New Roman" w:hAnsi="Times New Roman" w:cs="Times New Roman"/>
          <w:sz w:val="24"/>
          <w:szCs w:val="24"/>
        </w:rPr>
        <w:t xml:space="preserve">предварительный </w:t>
      </w:r>
      <w:r>
        <w:rPr>
          <w:rFonts w:ascii="Times New Roman" w:hAnsi="Times New Roman" w:cs="Times New Roman"/>
          <w:sz w:val="24"/>
          <w:szCs w:val="24"/>
          <w:lang w:val="kk-KZ"/>
        </w:rPr>
        <w:t>диагноз</w:t>
      </w:r>
      <w:r w:rsidR="00AA1950">
        <w:rPr>
          <w:rFonts w:ascii="Times New Roman" w:hAnsi="Times New Roman" w:cs="Times New Roman"/>
          <w:sz w:val="24"/>
          <w:szCs w:val="24"/>
          <w:lang w:val="kk-KZ"/>
        </w:rPr>
        <w:t xml:space="preserve"> и решить вопрос о необходимости помощи других профильных специалистов</w:t>
      </w:r>
      <w:r w:rsidR="000D5DF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DC91542" w14:textId="7C500252" w:rsidR="006F0A63" w:rsidRPr="00C44C0E" w:rsidRDefault="006F0A63" w:rsidP="008377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C0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Станция 2 – </w:t>
      </w:r>
      <w:r w:rsidRPr="00C44C0E">
        <w:rPr>
          <w:rFonts w:ascii="Times New Roman" w:hAnsi="Times New Roman" w:cs="Times New Roman"/>
          <w:bCs/>
          <w:sz w:val="24"/>
          <w:szCs w:val="24"/>
        </w:rPr>
        <w:t>«</w:t>
      </w:r>
      <w:bookmarkStart w:id="0" w:name="_Hlk120374142"/>
      <w:r w:rsidRPr="00C44C0E">
        <w:rPr>
          <w:rFonts w:ascii="Times New Roman" w:hAnsi="Times New Roman" w:cs="Times New Roman"/>
          <w:bCs/>
          <w:sz w:val="24"/>
          <w:szCs w:val="24"/>
        </w:rPr>
        <w:t>Психиатрия»</w:t>
      </w:r>
      <w:r w:rsidR="00C15253" w:rsidRPr="00C44C0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193172">
        <w:rPr>
          <w:rFonts w:ascii="Times New Roman" w:hAnsi="Times New Roman" w:cs="Times New Roman"/>
          <w:bCs/>
          <w:sz w:val="24"/>
          <w:szCs w:val="24"/>
        </w:rPr>
        <w:t xml:space="preserve">студент должен продемонстрировать навыки </w:t>
      </w:r>
      <w:r w:rsidR="00C44C0E" w:rsidRPr="00C44C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172" w:rsidRPr="00193172">
        <w:rPr>
          <w:rFonts w:ascii="Times New Roman" w:hAnsi="Times New Roman" w:cs="Times New Roman"/>
          <w:bCs/>
          <w:sz w:val="24"/>
          <w:szCs w:val="24"/>
        </w:rPr>
        <w:t>интерпретации полученных данных</w:t>
      </w:r>
      <w:r w:rsidR="00193172">
        <w:rPr>
          <w:rFonts w:ascii="Times New Roman" w:hAnsi="Times New Roman" w:cs="Times New Roman"/>
          <w:bCs/>
          <w:sz w:val="24"/>
          <w:szCs w:val="24"/>
        </w:rPr>
        <w:t xml:space="preserve">  ( психиатрическая беседа, объективный и субъективный анамнез, соматический, неврологический и психический статус) с выделением ведущего клинико-психопатологического синдрома  </w:t>
      </w:r>
      <w:r w:rsidR="00193172" w:rsidRPr="00193172">
        <w:rPr>
          <w:rFonts w:ascii="Times New Roman" w:hAnsi="Times New Roman" w:cs="Times New Roman"/>
          <w:bCs/>
          <w:sz w:val="24"/>
          <w:szCs w:val="24"/>
        </w:rPr>
        <w:t>при определенной патологии (согласно перечню клинических случаев) на стандартизованном пациенте (осмотр, оценка</w:t>
      </w:r>
      <w:r w:rsidR="00193172">
        <w:rPr>
          <w:rFonts w:ascii="Times New Roman" w:hAnsi="Times New Roman" w:cs="Times New Roman"/>
          <w:bCs/>
          <w:sz w:val="24"/>
          <w:szCs w:val="24"/>
        </w:rPr>
        <w:t xml:space="preserve"> соматического и неврологического, психического статуса</w:t>
      </w:r>
      <w:r w:rsidR="00AA046A">
        <w:rPr>
          <w:rFonts w:ascii="Times New Roman" w:hAnsi="Times New Roman" w:cs="Times New Roman"/>
          <w:bCs/>
          <w:sz w:val="24"/>
          <w:szCs w:val="24"/>
        </w:rPr>
        <w:t>)</w:t>
      </w:r>
      <w:r w:rsidR="00193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172" w:rsidRPr="00193172">
        <w:rPr>
          <w:rFonts w:ascii="Times New Roman" w:hAnsi="Times New Roman" w:cs="Times New Roman"/>
          <w:bCs/>
          <w:sz w:val="24"/>
          <w:szCs w:val="24"/>
        </w:rPr>
        <w:t xml:space="preserve"> и способность идентифицировать и интерпретировать </w:t>
      </w:r>
      <w:r w:rsidR="00193172">
        <w:rPr>
          <w:rFonts w:ascii="Times New Roman" w:hAnsi="Times New Roman" w:cs="Times New Roman"/>
          <w:bCs/>
          <w:sz w:val="24"/>
          <w:szCs w:val="24"/>
        </w:rPr>
        <w:t>выявленные  клинико-психопатологические симптомы);</w:t>
      </w:r>
      <w:r w:rsidR="00AA19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172" w:rsidRPr="00193172">
        <w:rPr>
          <w:rFonts w:ascii="Times New Roman" w:hAnsi="Times New Roman" w:cs="Times New Roman"/>
          <w:bCs/>
          <w:sz w:val="24"/>
          <w:szCs w:val="24"/>
        </w:rPr>
        <w:t>(</w:t>
      </w:r>
      <w:r w:rsidR="00193172">
        <w:rPr>
          <w:rFonts w:ascii="Times New Roman" w:hAnsi="Times New Roman" w:cs="Times New Roman"/>
          <w:bCs/>
          <w:sz w:val="24"/>
          <w:szCs w:val="24"/>
        </w:rPr>
        <w:t xml:space="preserve"> согласно описанию случая)  </w:t>
      </w:r>
      <w:r w:rsidR="00193172" w:rsidRPr="00193172">
        <w:rPr>
          <w:rFonts w:ascii="Times New Roman" w:hAnsi="Times New Roman" w:cs="Times New Roman"/>
          <w:bCs/>
          <w:sz w:val="24"/>
          <w:szCs w:val="24"/>
        </w:rPr>
        <w:t xml:space="preserve">– на станции ему будет предложен набор результатов обследования, которые он должен прокомментировать и сформулировать </w:t>
      </w:r>
      <w:r w:rsidR="00AA1950">
        <w:rPr>
          <w:rFonts w:ascii="Times New Roman" w:hAnsi="Times New Roman" w:cs="Times New Roman"/>
          <w:bCs/>
          <w:sz w:val="24"/>
          <w:szCs w:val="24"/>
        </w:rPr>
        <w:t xml:space="preserve">предварительный </w:t>
      </w:r>
      <w:proofErr w:type="spellStart"/>
      <w:r w:rsidR="00193172" w:rsidRPr="00193172">
        <w:rPr>
          <w:rFonts w:ascii="Times New Roman" w:hAnsi="Times New Roman" w:cs="Times New Roman"/>
          <w:bCs/>
          <w:sz w:val="24"/>
          <w:szCs w:val="24"/>
        </w:rPr>
        <w:t>диагно</w:t>
      </w:r>
      <w:proofErr w:type="spellEnd"/>
      <w:r w:rsidR="000155E5">
        <w:rPr>
          <w:rFonts w:ascii="Times New Roman" w:hAnsi="Times New Roman" w:cs="Times New Roman"/>
          <w:bCs/>
          <w:sz w:val="24"/>
          <w:szCs w:val="24"/>
          <w:lang w:val="kk-KZ"/>
        </w:rPr>
        <w:t>з</w:t>
      </w:r>
      <w:r w:rsidR="00AA1950">
        <w:rPr>
          <w:rFonts w:ascii="Times New Roman" w:hAnsi="Times New Roman" w:cs="Times New Roman"/>
          <w:bCs/>
          <w:sz w:val="24"/>
          <w:szCs w:val="24"/>
          <w:lang w:val="kk-KZ"/>
        </w:rPr>
        <w:t>, решить о необходимости помощи других специалистов</w:t>
      </w:r>
      <w:r w:rsidR="00193172" w:rsidRPr="00193172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106F7B6B" w14:textId="7E022377" w:rsidR="006F0A63" w:rsidRPr="00AD2F5B" w:rsidRDefault="006F0A63" w:rsidP="00837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Станция </w:t>
      </w:r>
      <w:r w:rsidR="000155E5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Оказание неотложной помощи – студент должен продемонстрировать навыки быстрой оценки состояния пациента, по критериям выставить диагноз состояния, требующего немедленного вмешательства и оказать помощь по алгоритму, при необходимости комментируя свои действия; показать знания по оценке эффективности оказания неотложной помощи, возможным осложнениям и последствиям. Также оценивается поведение и самообладание во время оказания неотложной помощи, внимание к состоянию пациента и его безопасности.</w:t>
      </w:r>
    </w:p>
    <w:p w14:paraId="14EC65E0" w14:textId="77777777" w:rsidR="00A02EF6" w:rsidRPr="006F0A63" w:rsidRDefault="00A02EF6">
      <w:pPr>
        <w:rPr>
          <w:lang w:val="kk-KZ"/>
        </w:rPr>
      </w:pPr>
    </w:p>
    <w:sectPr w:rsidR="00A02EF6" w:rsidRPr="006F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169"/>
    <w:multiLevelType w:val="hybridMultilevel"/>
    <w:tmpl w:val="A7EC71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2FC"/>
    <w:multiLevelType w:val="hybridMultilevel"/>
    <w:tmpl w:val="A76EABDC"/>
    <w:lvl w:ilvl="0" w:tplc="BACCB0D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4D6B"/>
    <w:multiLevelType w:val="hybridMultilevel"/>
    <w:tmpl w:val="7362E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66C1"/>
    <w:multiLevelType w:val="hybridMultilevel"/>
    <w:tmpl w:val="82BE4EEA"/>
    <w:lvl w:ilvl="0" w:tplc="A488635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477C5"/>
    <w:multiLevelType w:val="hybridMultilevel"/>
    <w:tmpl w:val="4CFCCDC0"/>
    <w:lvl w:ilvl="0" w:tplc="36BE7D3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475D"/>
    <w:multiLevelType w:val="hybridMultilevel"/>
    <w:tmpl w:val="104E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F6D4A"/>
    <w:multiLevelType w:val="hybridMultilevel"/>
    <w:tmpl w:val="0F988A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F7DAF"/>
    <w:multiLevelType w:val="hybridMultilevel"/>
    <w:tmpl w:val="E5081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33A"/>
    <w:multiLevelType w:val="hybridMultilevel"/>
    <w:tmpl w:val="3BF0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36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876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517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239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157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9319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19234">
    <w:abstractNumId w:val="2"/>
  </w:num>
  <w:num w:numId="8" w16cid:durableId="632445787">
    <w:abstractNumId w:val="6"/>
  </w:num>
  <w:num w:numId="9" w16cid:durableId="167838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7C"/>
    <w:rsid w:val="000155E5"/>
    <w:rsid w:val="000C2A7C"/>
    <w:rsid w:val="000D5DF4"/>
    <w:rsid w:val="001209AC"/>
    <w:rsid w:val="00193172"/>
    <w:rsid w:val="001B7199"/>
    <w:rsid w:val="00245C66"/>
    <w:rsid w:val="00664C8E"/>
    <w:rsid w:val="006F0A63"/>
    <w:rsid w:val="00706A98"/>
    <w:rsid w:val="00837765"/>
    <w:rsid w:val="00914479"/>
    <w:rsid w:val="009877DE"/>
    <w:rsid w:val="00A02EF6"/>
    <w:rsid w:val="00AA046A"/>
    <w:rsid w:val="00AA1950"/>
    <w:rsid w:val="00AB3386"/>
    <w:rsid w:val="00AD2F5B"/>
    <w:rsid w:val="00BC40D0"/>
    <w:rsid w:val="00C15253"/>
    <w:rsid w:val="00C443DA"/>
    <w:rsid w:val="00C44C0E"/>
    <w:rsid w:val="00CD185C"/>
    <w:rsid w:val="00CF5369"/>
    <w:rsid w:val="00D3100C"/>
    <w:rsid w:val="00E55D7F"/>
    <w:rsid w:val="00F52CBB"/>
    <w:rsid w:val="00F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AD16"/>
  <w15:chartTrackingRefBased/>
  <w15:docId w15:val="{DA4C7BED-C543-4FAC-B06E-E7ADD8F6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D7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locked/>
    <w:rsid w:val="00E55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3"/>
    <w:uiPriority w:val="34"/>
    <w:qFormat/>
    <w:rsid w:val="00E55D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paragraph" w:customStyle="1" w:styleId="11">
    <w:name w:val="Без интервала11"/>
    <w:uiPriority w:val="99"/>
    <w:qFormat/>
    <w:rsid w:val="00E55D7F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shorttext">
    <w:name w:val="short_text"/>
    <w:basedOn w:val="a0"/>
    <w:rsid w:val="00E55D7F"/>
  </w:style>
  <w:style w:type="table" w:styleId="a5">
    <w:name w:val="Table Grid"/>
    <w:basedOn w:val="a1"/>
    <w:uiPriority w:val="39"/>
    <w:rsid w:val="00E55D7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3">
    <w:name w:val="Font Style33"/>
    <w:basedOn w:val="a0"/>
    <w:rsid w:val="00CF536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CF5369"/>
    <w:rPr>
      <w:rFonts w:ascii="Cambria" w:hAnsi="Cambria" w:cs="Cambria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2022-11-28T06:59:00Z</dcterms:created>
  <dcterms:modified xsi:type="dcterms:W3CDTF">2023-03-03T05:02:00Z</dcterms:modified>
</cp:coreProperties>
</file>